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jc w:val="both"/>
      </w:pPr>
      <w:r/>
      <w:r/>
    </w:p>
    <w:p>
      <w:pPr>
        <w:pStyle w:val="66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0"/>
        <w:jc w:val="both"/>
        <w:shd w:val="clear" w:color="auto" w:fill="ffff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приказа министерства культуры Липецкой области </w:t>
      </w:r>
      <w:r>
        <w:t xml:space="preserve">«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</w:t>
      </w: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организацию и проведение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</w:t>
      </w:r>
      <w:r>
        <w:rPr>
          <w:sz w:val="28"/>
          <w:szCs w:val="28"/>
        </w:rPr>
        <w:t xml:space="preserve">но-массовых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(творческие фестивали, выставки, конкурсы,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смотры, иные зрелищные мероприятия)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сельских поселений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</w:t>
      </w:r>
      <w:r/>
      <w:r>
        <w:rPr>
          <w:sz w:val="28"/>
          <w:szCs w:val="28"/>
        </w:rPr>
      </w:r>
      <w: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700"/>
            <w:sz w:val="28"/>
            <w:szCs w:val="28"/>
            <w:lang w:val="en-US"/>
          </w:rPr>
          <w:t xml:space="preserve">FilippovskihOI</w:t>
        </w:r>
        <w:r>
          <w:rPr>
            <w:rStyle w:val="700"/>
            <w:sz w:val="28"/>
            <w:szCs w:val="28"/>
          </w:rPr>
          <w:t xml:space="preserve">@</w:t>
        </w:r>
        <w:r>
          <w:rPr>
            <w:rStyle w:val="700"/>
            <w:sz w:val="28"/>
            <w:szCs w:val="28"/>
            <w:lang w:val="en-US"/>
          </w:rPr>
          <w:t xml:space="preserve">admlr</w:t>
        </w:r>
        <w:r>
          <w:rPr>
            <w:rStyle w:val="700"/>
            <w:sz w:val="28"/>
            <w:szCs w:val="28"/>
          </w:rPr>
          <w:t xml:space="preserve">.</w:t>
        </w:r>
        <w:r>
          <w:rPr>
            <w:rStyle w:val="700"/>
            <w:sz w:val="28"/>
            <w:szCs w:val="28"/>
            <w:lang w:val="en-US"/>
          </w:rPr>
          <w:t xml:space="preserve">lipetsk</w:t>
        </w:r>
        <w:r>
          <w:rPr>
            <w:rStyle w:val="700"/>
            <w:sz w:val="28"/>
            <w:szCs w:val="28"/>
          </w:rPr>
          <w:t xml:space="preserve">.</w:t>
        </w:r>
        <w:r>
          <w:rPr>
            <w:rStyle w:val="700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 xml:space="preserve">07</w:t>
      </w:r>
      <w:r>
        <w:rPr>
          <w:sz w:val="28"/>
          <w:szCs w:val="28"/>
          <w:u w:val="single"/>
        </w:rPr>
        <w:t xml:space="preserve">.05</w:t>
      </w:r>
      <w:r>
        <w:rPr>
          <w:sz w:val="28"/>
          <w:szCs w:val="28"/>
          <w:u w:val="single"/>
        </w:rPr>
        <w:t xml:space="preserve">.2025 по </w:t>
      </w:r>
      <w:r>
        <w:rPr>
          <w:sz w:val="28"/>
          <w:szCs w:val="28"/>
          <w:u w:val="single"/>
        </w:rPr>
        <w:t xml:space="preserve">21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60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730"/>
          <w:sz w:val="28"/>
          <w:szCs w:val="28"/>
        </w:rPr>
        <w:t xml:space="preserve"> </w:t>
      </w:r>
      <w:r>
        <w:rPr>
          <w:rStyle w:val="730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27-46-26 с 09-00 до 17-00 по рабочим дням.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6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915"/>
        <w:tblW w:w="9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blPrEx/>
        <w:trPr/>
        <w:tc>
          <w:tcPr>
            <w:gridSpan w:val="2"/>
            <w:tcW w:w="9344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5"/>
        <w:tblW w:w="94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15"/>
        <w:tblW w:w="94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60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60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60"/>
      </w:pPr>
      <w:r/>
      <w:r/>
    </w:p>
    <w:sectPr>
      <w:footnotePr/>
      <w:endnotePr/>
      <w:type w:val="nextPage"/>
      <w:pgSz w:w="11906" w:h="16800" w:orient="portrait"/>
      <w:pgMar w:top="993" w:right="567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Intense Emphasis"/>
    <w:basedOn w:val="678"/>
    <w:uiPriority w:val="21"/>
    <w:qFormat/>
    <w:rPr>
      <w:i/>
      <w:iCs/>
      <w:color w:val="0f4761" w:themeColor="accent1" w:themeShade="BF"/>
    </w:rPr>
  </w:style>
  <w:style w:type="character" w:styleId="655">
    <w:name w:val="Intense Reference"/>
    <w:basedOn w:val="678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6">
    <w:name w:val="Subtle Emphasis"/>
    <w:basedOn w:val="678"/>
    <w:uiPriority w:val="19"/>
    <w:qFormat/>
    <w:rPr>
      <w:i/>
      <w:iCs/>
      <w:color w:val="404040" w:themeColor="text1" w:themeTint="BF"/>
    </w:rPr>
  </w:style>
  <w:style w:type="character" w:styleId="657">
    <w:name w:val="Emphasis"/>
    <w:basedOn w:val="678"/>
    <w:uiPriority w:val="20"/>
    <w:qFormat/>
    <w:rPr>
      <w:i/>
      <w:iCs/>
    </w:rPr>
  </w:style>
  <w:style w:type="character" w:styleId="658">
    <w:name w:val="Subtle Reference"/>
    <w:basedOn w:val="678"/>
    <w:uiPriority w:val="31"/>
    <w:qFormat/>
    <w:rPr>
      <w:smallCaps/>
      <w:color w:val="5a5a5a" w:themeColor="text1" w:themeTint="A5"/>
    </w:rPr>
  </w:style>
  <w:style w:type="character" w:styleId="659">
    <w:name w:val="Book Title"/>
    <w:basedOn w:val="678"/>
    <w:uiPriority w:val="33"/>
    <w:qFormat/>
    <w:rPr>
      <w:b/>
      <w:bCs/>
      <w:i/>
      <w:iCs/>
      <w:spacing w:val="5"/>
    </w:rPr>
  </w:style>
  <w:style w:type="paragraph" w:styleId="660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61">
    <w:name w:val="Heading 1"/>
    <w:basedOn w:val="660"/>
    <w:next w:val="660"/>
    <w:link w:val="699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662">
    <w:name w:val="Heading 2"/>
    <w:basedOn w:val="660"/>
    <w:next w:val="660"/>
    <w:link w:val="706"/>
    <w:uiPriority w:val="9"/>
    <w:unhideWhenUsed/>
    <w:qFormat/>
    <w:pPr>
      <w:keepLines/>
      <w:keepNext/>
      <w:spacing w:before="40" w:after="0"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63">
    <w:name w:val="Heading 3"/>
    <w:basedOn w:val="660"/>
    <w:next w:val="660"/>
    <w:link w:val="705"/>
    <w:uiPriority w:val="9"/>
    <w:unhideWhenUsed/>
    <w:qFormat/>
    <w:pPr>
      <w:keepLines/>
      <w:keepNext/>
      <w:spacing w:before="40" w:after="0"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664">
    <w:name w:val="Heading 4"/>
    <w:basedOn w:val="660"/>
    <w:next w:val="660"/>
    <w:link w:val="712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5">
    <w:name w:val="Heading 5"/>
    <w:basedOn w:val="660"/>
    <w:next w:val="660"/>
    <w:link w:val="713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6">
    <w:name w:val="Heading 6"/>
    <w:basedOn w:val="660"/>
    <w:next w:val="66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6 Char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4">
    <w:name w:val="Subtitle Char"/>
    <w:basedOn w:val="678"/>
    <w:uiPriority w:val="11"/>
    <w:qFormat/>
    <w:rPr>
      <w:sz w:val="24"/>
      <w:szCs w:val="24"/>
    </w:rPr>
  </w:style>
  <w:style w:type="character" w:styleId="675">
    <w:name w:val="Quote Char"/>
    <w:link w:val="738"/>
    <w:uiPriority w:val="29"/>
    <w:qFormat/>
    <w:rPr>
      <w:i/>
    </w:rPr>
  </w:style>
  <w:style w:type="character" w:styleId="676">
    <w:name w:val="Intense Quote Char"/>
    <w:link w:val="739"/>
    <w:uiPriority w:val="30"/>
    <w:qFormat/>
    <w:rPr>
      <w:i/>
    </w:rPr>
  </w:style>
  <w:style w:type="character" w:styleId="677">
    <w:name w:val="Endnote Text Char"/>
    <w:uiPriority w:val="99"/>
    <w:qFormat/>
    <w:rPr>
      <w:sz w:val="20"/>
    </w:rPr>
  </w:style>
  <w:style w:type="character" w:styleId="678" w:default="1">
    <w:name w:val="Default Paragraph Font"/>
    <w:uiPriority w:val="1"/>
    <w:semiHidden/>
    <w:unhideWhenUsed/>
    <w:qFormat/>
  </w:style>
  <w:style w:type="character" w:styleId="679" w:customStyle="1">
    <w:name w:val="Heading 1 Char"/>
    <w:basedOn w:val="678"/>
    <w:uiPriority w:val="9"/>
    <w:qFormat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8"/>
    <w:uiPriority w:val="9"/>
    <w:qFormat/>
    <w:rPr>
      <w:rFonts w:ascii="Arial" w:hAnsi="Arial" w:eastAsia="Arial" w:cs="Arial"/>
      <w:sz w:val="34"/>
    </w:rPr>
  </w:style>
  <w:style w:type="character" w:styleId="681" w:customStyle="1">
    <w:name w:val="Heading 3 Char"/>
    <w:basedOn w:val="678"/>
    <w:uiPriority w:val="9"/>
    <w:qFormat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8"/>
    <w:uiPriority w:val="10"/>
    <w:qFormat/>
    <w:rPr>
      <w:sz w:val="48"/>
      <w:szCs w:val="48"/>
    </w:rPr>
  </w:style>
  <w:style w:type="character" w:styleId="689" w:customStyle="1">
    <w:name w:val="Подзаголовок Знак"/>
    <w:basedOn w:val="678"/>
    <w:uiPriority w:val="11"/>
    <w:qFormat/>
    <w:rPr>
      <w:sz w:val="24"/>
      <w:szCs w:val="24"/>
    </w:rPr>
  </w:style>
  <w:style w:type="character" w:styleId="690" w:customStyle="1">
    <w:name w:val="Цитата 2 Знак"/>
    <w:link w:val="738"/>
    <w:uiPriority w:val="29"/>
    <w:qFormat/>
    <w:rPr>
      <w:i/>
    </w:rPr>
  </w:style>
  <w:style w:type="character" w:styleId="691" w:customStyle="1">
    <w:name w:val="Выделенная цитата Знак"/>
    <w:link w:val="739"/>
    <w:uiPriority w:val="30"/>
    <w:qFormat/>
    <w:rPr>
      <w:i/>
    </w:rPr>
  </w:style>
  <w:style w:type="character" w:styleId="692" w:customStyle="1">
    <w:name w:val="Header Char"/>
    <w:basedOn w:val="678"/>
    <w:uiPriority w:val="99"/>
    <w:qFormat/>
  </w:style>
  <w:style w:type="character" w:styleId="693" w:customStyle="1">
    <w:name w:val="Footer Char"/>
    <w:basedOn w:val="678"/>
    <w:uiPriority w:val="99"/>
    <w:qFormat/>
  </w:style>
  <w:style w:type="character" w:styleId="694" w:customStyle="1">
    <w:name w:val="Caption Char"/>
    <w:uiPriority w:val="99"/>
    <w:qFormat/>
  </w:style>
  <w:style w:type="character" w:styleId="695" w:customStyle="1">
    <w:name w:val="Footnote Text Char"/>
    <w:uiPriority w:val="99"/>
    <w:qFormat/>
    <w:rPr>
      <w:sz w:val="18"/>
    </w:rPr>
  </w:style>
  <w:style w:type="character" w:styleId="696" w:customStyle="1">
    <w:name w:val="Текст концевой сноски Знак"/>
    <w:uiPriority w:val="99"/>
    <w:qFormat/>
    <w:rPr>
      <w:sz w:val="20"/>
    </w:rPr>
  </w:style>
  <w:style w:type="character" w:styleId="697">
    <w:name w:val="Символ концевой сноски"/>
    <w:basedOn w:val="678"/>
    <w:uiPriority w:val="99"/>
    <w:semiHidden/>
    <w:unhideWhenUsed/>
    <w:qFormat/>
    <w:rPr>
      <w:vertAlign w:val="superscript"/>
    </w:rPr>
  </w:style>
  <w:style w:type="character" w:styleId="698">
    <w:name w:val="endnote reference"/>
    <w:rPr>
      <w:vertAlign w:val="superscript"/>
    </w:rPr>
  </w:style>
  <w:style w:type="character" w:styleId="699" w:customStyle="1">
    <w:name w:val="Заголовок 1 Знак"/>
    <w:basedOn w:val="678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700">
    <w:name w:val="Hyperlink"/>
    <w:uiPriority w:val="99"/>
    <w:rPr>
      <w:color w:val="0000ff"/>
      <w:u w:val="single"/>
    </w:rPr>
  </w:style>
  <w:style w:type="character" w:styleId="701" w:customStyle="1">
    <w:name w:val="Основной текст с отступом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702" w:customStyle="1">
    <w:name w:val="Основной текст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 w:customStyle="1">
    <w:name w:val="Текст выноски Знак"/>
    <w:basedOn w:val="678"/>
    <w:link w:val="756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04" w:customStyle="1">
    <w:name w:val="Основной текст с отступом 2 Знак"/>
    <w:basedOn w:val="678"/>
    <w:link w:val="758"/>
    <w:uiPriority w:val="99"/>
    <w:qFormat/>
  </w:style>
  <w:style w:type="character" w:styleId="705" w:customStyle="1">
    <w:name w:val="Заголовок 3 Знак"/>
    <w:basedOn w:val="678"/>
    <w:uiPriority w:val="9"/>
    <w:qFormat/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06" w:customStyle="1">
    <w:name w:val="Заголовок 2 Знак"/>
    <w:basedOn w:val="678"/>
    <w:uiPriority w:val="9"/>
    <w:qFormat/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07" w:customStyle="1">
    <w:name w:val="Нижний колонтитул Знак"/>
    <w:basedOn w:val="678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708" w:customStyle="1">
    <w:name w:val="Верхний колонтитул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9" w:customStyle="1">
    <w:name w:val="Текст сноски Знак"/>
    <w:basedOn w:val="678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0">
    <w:name w:val="Символ сноски"/>
    <w:basedOn w:val="678"/>
    <w:uiPriority w:val="99"/>
    <w:semiHidden/>
    <w:unhideWhenUsed/>
    <w:qFormat/>
    <w:rPr>
      <w:vertAlign w:val="superscript"/>
    </w:rPr>
  </w:style>
  <w:style w:type="character" w:styleId="711">
    <w:name w:val="footnote reference"/>
    <w:rPr>
      <w:vertAlign w:val="superscript"/>
    </w:rPr>
  </w:style>
  <w:style w:type="character" w:styleId="712" w:customStyle="1">
    <w:name w:val="Заголовок 4 Знак"/>
    <w:basedOn w:val="678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13" w:customStyle="1">
    <w:name w:val="Заголовок 5 Знак"/>
    <w:basedOn w:val="678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14" w:customStyle="1">
    <w:name w:val="Название Знак"/>
    <w:basedOn w:val="678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715" w:customStyle="1">
    <w:name w:val="Основной текст 2 Знак"/>
    <w:basedOn w:val="678"/>
    <w:link w:val="766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6" w:customStyle="1">
    <w:name w:val="Основной текст 2 Знак1"/>
    <w:basedOn w:val="678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7" w:customStyle="1">
    <w:name w:val="Цветовое выделение"/>
    <w:uiPriority w:val="99"/>
    <w:qFormat/>
    <w:rPr>
      <w:b/>
      <w:bCs w:val="0"/>
      <w:color w:val="26282f"/>
      <w:sz w:val="26"/>
    </w:rPr>
  </w:style>
  <w:style w:type="character" w:styleId="718" w:customStyle="1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  <w:sz w:val="26"/>
    </w:rPr>
  </w:style>
  <w:style w:type="character" w:styleId="719">
    <w:name w:val="page number"/>
    <w:basedOn w:val="678"/>
    <w:uiPriority w:val="99"/>
    <w:qFormat/>
  </w:style>
  <w:style w:type="character" w:styleId="720" w:customStyle="1">
    <w:name w:val="Текст примечания Знак"/>
    <w:basedOn w:val="678"/>
    <w:link w:val="777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1" w:customStyle="1">
    <w:name w:val="Тема примечания Знак"/>
    <w:link w:val="778"/>
    <w:qFormat/>
    <w:rPr>
      <w:b/>
      <w:bCs/>
    </w:rPr>
  </w:style>
  <w:style w:type="character" w:styleId="722" w:customStyle="1">
    <w:name w:val="Тема примечания Знак1"/>
    <w:basedOn w:val="720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23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724" w:customStyle="1">
    <w:name w:val="Нижний колонтитул Знак1"/>
    <w:qFormat/>
    <w:rPr>
      <w:sz w:val="24"/>
      <w:szCs w:val="24"/>
    </w:rPr>
  </w:style>
  <w:style w:type="character" w:styleId="725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726" w:customStyle="1">
    <w:name w:val="Основной текст с отступом 3 Знак"/>
    <w:basedOn w:val="678"/>
    <w:link w:val="786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727">
    <w:name w:val="FollowedHyperlink"/>
    <w:uiPriority w:val="99"/>
    <w:unhideWhenUsed/>
    <w:rPr>
      <w:color w:val="800080"/>
      <w:u w:val="single"/>
    </w:rPr>
  </w:style>
  <w:style w:type="character" w:styleId="728">
    <w:name w:val="annotation reference"/>
    <w:qFormat/>
    <w:rPr>
      <w:sz w:val="16"/>
      <w:szCs w:val="16"/>
    </w:rPr>
  </w:style>
  <w:style w:type="character" w:styleId="729">
    <w:name w:val="Strong"/>
    <w:basedOn w:val="678"/>
    <w:uiPriority w:val="22"/>
    <w:qFormat/>
    <w:rPr>
      <w:b/>
      <w:bCs/>
    </w:rPr>
  </w:style>
  <w:style w:type="character" w:styleId="730" w:customStyle="1">
    <w:name w:val="attachment__content-text"/>
    <w:qFormat/>
  </w:style>
  <w:style w:type="paragraph" w:styleId="731">
    <w:name w:val="Заголовок"/>
    <w:basedOn w:val="660"/>
    <w:next w:val="732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32">
    <w:name w:val="Body Text"/>
    <w:basedOn w:val="660"/>
    <w:link w:val="702"/>
    <w:uiPriority w:val="99"/>
    <w:unhideWhenUsed/>
    <w:pPr>
      <w:spacing w:before="0" w:after="120"/>
    </w:pPr>
  </w:style>
  <w:style w:type="paragraph" w:styleId="733">
    <w:name w:val="List"/>
    <w:basedOn w:val="732"/>
    <w:rPr>
      <w:rFonts w:cs="Lohit Devanagari"/>
    </w:rPr>
  </w:style>
  <w:style w:type="paragraph" w:styleId="734">
    <w:name w:val="Caption"/>
    <w:basedOn w:val="660"/>
    <w:link w:val="694"/>
    <w:uiPriority w:val="99"/>
    <w:qFormat/>
    <w:pPr>
      <w:jc w:val="center"/>
    </w:pPr>
    <w:rPr>
      <w:b/>
      <w:sz w:val="28"/>
      <w:szCs w:val="20"/>
    </w:rPr>
  </w:style>
  <w:style w:type="paragraph" w:styleId="735">
    <w:name w:val="Указатель"/>
    <w:basedOn w:val="660"/>
    <w:qFormat/>
    <w:pPr>
      <w:suppressLineNumbers/>
    </w:pPr>
    <w:rPr>
      <w:rFonts w:cs="Lohit Devanagari"/>
    </w:rPr>
  </w:style>
  <w:style w:type="paragraph" w:styleId="73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7">
    <w:name w:val="Subtitle"/>
    <w:basedOn w:val="660"/>
    <w:next w:val="660"/>
    <w:link w:val="689"/>
    <w:uiPriority w:val="11"/>
    <w:qFormat/>
    <w:pPr>
      <w:spacing w:before="200" w:after="200"/>
    </w:pPr>
  </w:style>
  <w:style w:type="paragraph" w:styleId="738">
    <w:name w:val="Quote"/>
    <w:basedOn w:val="660"/>
    <w:next w:val="660"/>
    <w:link w:val="690"/>
    <w:uiPriority w:val="29"/>
    <w:qFormat/>
    <w:pPr>
      <w:ind w:left="720" w:right="720"/>
    </w:pPr>
    <w:rPr>
      <w:i/>
    </w:rPr>
  </w:style>
  <w:style w:type="paragraph" w:styleId="739">
    <w:name w:val="Intense Quote"/>
    <w:basedOn w:val="660"/>
    <w:next w:val="660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0">
    <w:name w:val="endnote text"/>
    <w:basedOn w:val="660"/>
    <w:link w:val="696"/>
    <w:uiPriority w:val="99"/>
    <w:semiHidden/>
    <w:unhideWhenUsed/>
    <w:rPr>
      <w:sz w:val="20"/>
    </w:rPr>
  </w:style>
  <w:style w:type="paragraph" w:styleId="741">
    <w:name w:val="toc 1"/>
    <w:basedOn w:val="660"/>
    <w:next w:val="660"/>
    <w:uiPriority w:val="39"/>
    <w:unhideWhenUsed/>
    <w:pPr>
      <w:spacing w:before="0" w:after="57"/>
    </w:pPr>
  </w:style>
  <w:style w:type="paragraph" w:styleId="742">
    <w:name w:val="toc 2"/>
    <w:basedOn w:val="660"/>
    <w:next w:val="660"/>
    <w:uiPriority w:val="39"/>
    <w:unhideWhenUsed/>
    <w:pPr>
      <w:ind w:left="283"/>
      <w:spacing w:before="0" w:after="57"/>
    </w:pPr>
  </w:style>
  <w:style w:type="paragraph" w:styleId="743">
    <w:name w:val="toc 3"/>
    <w:basedOn w:val="660"/>
    <w:next w:val="660"/>
    <w:uiPriority w:val="39"/>
    <w:unhideWhenUsed/>
    <w:pPr>
      <w:ind w:left="567"/>
      <w:spacing w:before="0" w:after="57"/>
    </w:pPr>
  </w:style>
  <w:style w:type="paragraph" w:styleId="744">
    <w:name w:val="toc 4"/>
    <w:basedOn w:val="660"/>
    <w:next w:val="660"/>
    <w:uiPriority w:val="39"/>
    <w:unhideWhenUsed/>
    <w:pPr>
      <w:ind w:left="850"/>
      <w:spacing w:before="0" w:after="57"/>
    </w:pPr>
  </w:style>
  <w:style w:type="paragraph" w:styleId="745">
    <w:name w:val="toc 5"/>
    <w:basedOn w:val="660"/>
    <w:next w:val="660"/>
    <w:uiPriority w:val="39"/>
    <w:unhideWhenUsed/>
    <w:pPr>
      <w:ind w:left="1134"/>
      <w:spacing w:before="0" w:after="57"/>
    </w:pPr>
  </w:style>
  <w:style w:type="paragraph" w:styleId="746">
    <w:name w:val="toc 6"/>
    <w:basedOn w:val="660"/>
    <w:next w:val="660"/>
    <w:uiPriority w:val="39"/>
    <w:unhideWhenUsed/>
    <w:pPr>
      <w:ind w:left="1417"/>
      <w:spacing w:before="0" w:after="57"/>
    </w:pPr>
  </w:style>
  <w:style w:type="paragraph" w:styleId="747">
    <w:name w:val="toc 7"/>
    <w:basedOn w:val="660"/>
    <w:next w:val="660"/>
    <w:uiPriority w:val="39"/>
    <w:unhideWhenUsed/>
    <w:pPr>
      <w:ind w:left="1701"/>
      <w:spacing w:before="0" w:after="57"/>
    </w:pPr>
  </w:style>
  <w:style w:type="paragraph" w:styleId="748">
    <w:name w:val="toc 8"/>
    <w:basedOn w:val="660"/>
    <w:next w:val="660"/>
    <w:uiPriority w:val="39"/>
    <w:unhideWhenUsed/>
    <w:pPr>
      <w:ind w:left="1984"/>
      <w:spacing w:before="0" w:after="57"/>
    </w:pPr>
  </w:style>
  <w:style w:type="paragraph" w:styleId="749">
    <w:name w:val="toc 9"/>
    <w:basedOn w:val="660"/>
    <w:next w:val="660"/>
    <w:uiPriority w:val="39"/>
    <w:unhideWhenUsed/>
    <w:pPr>
      <w:ind w:left="2268"/>
      <w:spacing w:before="0" w:after="57"/>
    </w:pPr>
  </w:style>
  <w:style w:type="paragraph" w:styleId="750">
    <w:name w:val="Index Heading"/>
    <w:basedOn w:val="731"/>
  </w:style>
  <w:style w:type="paragraph" w:styleId="751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52">
    <w:name w:val="table of figures"/>
    <w:basedOn w:val="660"/>
    <w:next w:val="660"/>
    <w:uiPriority w:val="99"/>
    <w:unhideWhenUsed/>
  </w:style>
  <w:style w:type="paragraph" w:styleId="753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54">
    <w:name w:val="Body Text Indent"/>
    <w:basedOn w:val="660"/>
    <w:link w:val="701"/>
    <w:uiPriority w:val="99"/>
    <w:unhideWhenUsed/>
    <w:pPr>
      <w:ind w:left="283"/>
      <w:spacing w:before="0" w:after="120"/>
    </w:pPr>
  </w:style>
  <w:style w:type="paragraph" w:styleId="755" w:customStyle="1">
    <w:name w:val="timesnewroman"/>
    <w:basedOn w:val="732"/>
    <w:qFormat/>
    <w:pPr>
      <w:ind w:firstLine="708"/>
      <w:jc w:val="both"/>
      <w:spacing w:before="0" w:after="0"/>
    </w:pPr>
    <w:rPr>
      <w:szCs w:val="20"/>
    </w:rPr>
  </w:style>
  <w:style w:type="paragraph" w:styleId="756">
    <w:name w:val="Balloon Text"/>
    <w:basedOn w:val="660"/>
    <w:link w:val="703"/>
    <w:uiPriority w:val="99"/>
    <w:unhideWhenUsed/>
    <w:qFormat/>
    <w:rPr>
      <w:rFonts w:ascii="Tahoma" w:hAnsi="Tahoma" w:cs="Tahoma"/>
      <w:sz w:val="16"/>
      <w:szCs w:val="16"/>
    </w:rPr>
  </w:style>
  <w:style w:type="paragraph" w:styleId="757">
    <w:name w:val="List Paragraph"/>
    <w:basedOn w:val="660"/>
    <w:uiPriority w:val="34"/>
    <w:qFormat/>
    <w:pPr>
      <w:contextualSpacing/>
      <w:ind w:left="720"/>
      <w:spacing w:before="0" w:after="0"/>
    </w:pPr>
  </w:style>
  <w:style w:type="paragraph" w:styleId="758">
    <w:name w:val="Body Text Indent 2"/>
    <w:basedOn w:val="660"/>
    <w:link w:val="704"/>
    <w:uiPriority w:val="99"/>
    <w:unhideWhenUsed/>
    <w:qFormat/>
    <w:pPr>
      <w:ind w:left="283"/>
      <w:spacing w:before="0" w:after="120" w:line="480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59">
    <w:name w:val="Normal (Web)"/>
    <w:basedOn w:val="660"/>
    <w:uiPriority w:val="99"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760">
    <w:name w:val="Колонтитул"/>
    <w:basedOn w:val="660"/>
    <w:qFormat/>
  </w:style>
  <w:style w:type="paragraph" w:styleId="761">
    <w:name w:val="Footer"/>
    <w:basedOn w:val="660"/>
    <w:link w:val="707"/>
    <w:uiPriority w:val="99"/>
    <w:pPr>
      <w:tabs>
        <w:tab w:val="clear" w:pos="709" w:leader="none"/>
        <w:tab w:val="center" w:pos="4677" w:leader="none"/>
        <w:tab w:val="right" w:pos="9355" w:leader="none"/>
      </w:tabs>
    </w:pPr>
    <w:rPr>
      <w:szCs w:val="20"/>
    </w:rPr>
  </w:style>
  <w:style w:type="paragraph" w:styleId="762">
    <w:name w:val="Header"/>
    <w:basedOn w:val="660"/>
    <w:link w:val="708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63">
    <w:name w:val="footnote text"/>
    <w:basedOn w:val="660"/>
    <w:link w:val="709"/>
    <w:uiPriority w:val="99"/>
    <w:unhideWhenUsed/>
    <w:rPr>
      <w:sz w:val="20"/>
      <w:szCs w:val="20"/>
    </w:rPr>
  </w:style>
  <w:style w:type="paragraph" w:styleId="764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765">
    <w:name w:val="Title"/>
    <w:basedOn w:val="660"/>
    <w:link w:val="714"/>
    <w:uiPriority w:val="99"/>
    <w:qFormat/>
    <w:pPr>
      <w:ind w:firstLine="720"/>
      <w:jc w:val="center"/>
      <w:shd w:val="clear" w:color="auto" w:fill="ffffff"/>
      <w:widowControl w:val="off"/>
    </w:pPr>
    <w:rPr>
      <w:b/>
      <w:bCs/>
      <w:color w:val="000000"/>
      <w:sz w:val="28"/>
      <w:szCs w:val="28"/>
    </w:rPr>
  </w:style>
  <w:style w:type="paragraph" w:styleId="766">
    <w:name w:val="Body Text 2"/>
    <w:basedOn w:val="660"/>
    <w:link w:val="715"/>
    <w:uiPriority w:val="99"/>
    <w:unhideWhenUsed/>
    <w:qFormat/>
    <w:rPr>
      <w:sz w:val="28"/>
      <w:szCs w:val="28"/>
    </w:rPr>
  </w:style>
  <w:style w:type="paragraph" w:styleId="767" w:customStyle="1">
    <w:name w:val="Обычный + Times New Roman"/>
    <w:basedOn w:val="660"/>
    <w:qFormat/>
    <w:pPr>
      <w:ind w:left="4820" w:firstLine="720"/>
      <w:widowControl w:val="off"/>
    </w:pPr>
    <w:rPr>
      <w:sz w:val="28"/>
      <w:szCs w:val="28"/>
    </w:rPr>
  </w:style>
  <w:style w:type="paragraph" w:styleId="768" w:customStyle="1">
    <w:name w:val="Таблицы (моноширинный)"/>
    <w:basedOn w:val="660"/>
    <w:next w:val="660"/>
    <w:qFormat/>
    <w:pPr>
      <w:jc w:val="both"/>
      <w:widowControl w:val="off"/>
    </w:pPr>
    <w:rPr>
      <w:rFonts w:ascii="Courier New" w:hAnsi="Courier New" w:cs="Courier New"/>
      <w:sz w:val="16"/>
      <w:szCs w:val="16"/>
    </w:rPr>
  </w:style>
  <w:style w:type="paragraph" w:styleId="769" w:customStyle="1">
    <w:name w:val="FR1"/>
    <w:uiPriority w:val="99"/>
    <w:qFormat/>
    <w:pPr>
      <w:ind w:left="100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770" w:customStyle="1">
    <w:name w:val="???????"/>
    <w:uiPriority w:val="99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71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772" w:customStyle="1">
    <w:name w:val="Абзац списка1"/>
    <w:basedOn w:val="660"/>
    <w:uiPriority w:val="99"/>
    <w:qFormat/>
    <w:pPr>
      <w:ind w:left="720"/>
    </w:pPr>
    <w:rPr>
      <w:sz w:val="28"/>
      <w:szCs w:val="28"/>
    </w:rPr>
  </w:style>
  <w:style w:type="paragraph" w:styleId="773" w:customStyle="1">
    <w:name w:val="Нормальный (таблица)"/>
    <w:basedOn w:val="660"/>
    <w:next w:val="660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774" w:customStyle="1">
    <w:name w:val="Прижатый влево"/>
    <w:basedOn w:val="660"/>
    <w:next w:val="660"/>
    <w:uiPriority w:val="99"/>
    <w:qFormat/>
    <w:pPr>
      <w:widowControl w:val="off"/>
    </w:pPr>
    <w:rPr>
      <w:rFonts w:ascii="Arial" w:hAnsi="Arial" w:cs="Arial"/>
    </w:rPr>
  </w:style>
  <w:style w:type="paragraph" w:styleId="775" w:customStyle="1">
    <w:name w:val="formattext"/>
    <w:basedOn w:val="660"/>
    <w:uiPriority w:val="99"/>
    <w:qFormat/>
    <w:pPr>
      <w:spacing w:beforeAutospacing="1" w:afterAutospacing="1"/>
    </w:pPr>
  </w:style>
  <w:style w:type="paragraph" w:styleId="776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777">
    <w:name w:val="annotation text"/>
    <w:basedOn w:val="660"/>
    <w:link w:val="720"/>
    <w:qFormat/>
    <w:rPr>
      <w:sz w:val="20"/>
      <w:szCs w:val="20"/>
    </w:rPr>
  </w:style>
  <w:style w:type="paragraph" w:styleId="778">
    <w:name w:val="annotation subject"/>
    <w:basedOn w:val="777"/>
    <w:next w:val="777"/>
    <w:link w:val="721"/>
    <w:qFormat/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779" w:customStyle="1">
    <w:name w:val="1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0" w:customStyle="1">
    <w:name w:val="Знак Знак1 Знак Знак Знак Знак Знак Знак Знак Знак Знак"/>
    <w:basedOn w:val="660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81" w:customStyle="1">
    <w:name w:val="Знак Знак Знак1 Знак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2" w:customStyle="1">
    <w:name w:val="Знак Знак Знак1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3" w:customStyle="1">
    <w:name w:val="Комментарий"/>
    <w:basedOn w:val="660"/>
    <w:next w:val="660"/>
    <w:uiPriority w:val="99"/>
    <w:qFormat/>
    <w:pPr>
      <w:jc w:val="both"/>
      <w:spacing w:before="75" w:after="0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784" w:customStyle="1">
    <w:name w:val="Информация об изменениях документа"/>
    <w:basedOn w:val="783"/>
    <w:next w:val="660"/>
    <w:uiPriority w:val="99"/>
    <w:qFormat/>
    <w:pPr>
      <w:spacing w:before="0" w:after="0"/>
    </w:pPr>
    <w:rPr>
      <w:i/>
      <w:iCs/>
    </w:rPr>
  </w:style>
  <w:style w:type="paragraph" w:styleId="785" w:customStyle="1">
    <w:name w:val="Con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86">
    <w:name w:val="Body Text Indent 3"/>
    <w:basedOn w:val="660"/>
    <w:link w:val="726"/>
    <w:uiPriority w:val="99"/>
    <w:unhideWhenUsed/>
    <w:qFormat/>
    <w:pPr>
      <w:ind w:left="283"/>
      <w:spacing w:before="0" w:after="120"/>
      <w:widowControl w:val="off"/>
    </w:pPr>
    <w:rPr>
      <w:rFonts w:ascii="Arial" w:hAnsi="Arial" w:cs="Arial"/>
      <w:sz w:val="16"/>
      <w:szCs w:val="16"/>
    </w:rPr>
  </w:style>
  <w:style w:type="numbering" w:styleId="787" w:default="1">
    <w:name w:val="No List"/>
    <w:uiPriority w:val="99"/>
    <w:semiHidden/>
    <w:unhideWhenUsed/>
    <w:qFormat/>
  </w:style>
  <w:style w:type="numbering" w:styleId="788" w:customStyle="1">
    <w:name w:val="Нет списка1"/>
    <w:uiPriority w:val="99"/>
    <w:semiHidden/>
    <w:unhideWhenUsed/>
    <w:qFormat/>
  </w:style>
  <w:style w:type="table" w:styleId="78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Table Grid Light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2" w:customStyle="1">
    <w:name w:val="Plain Table 2"/>
    <w:basedOn w:val="7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3" w:customStyle="1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4" w:customStyle="1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5" w:customStyle="1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 w:customStyle="1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 w:customStyle="1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19" w:customStyle="1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20" w:customStyle="1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21" w:customStyle="1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22" w:customStyle="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33" w:customStyle="1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34" w:customStyle="1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35" w:customStyle="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36" w:customStyle="1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7" w:customStyle="1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8" w:customStyle="1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 w:customStyle="1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81" w:customStyle="1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83" w:customStyle="1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84" w:customStyle="1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85" w:customStyle="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86" w:customStyle="1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87" w:customStyle="1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5" w:customStyle="1">
    <w:name w:val="Lined - Accent 1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6" w:customStyle="1">
    <w:name w:val="Lined - Accent 2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7" w:customStyle="1">
    <w:name w:val="Lined - Accent 3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98" w:customStyle="1">
    <w:name w:val="Lined - Accent 4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9" w:customStyle="1">
    <w:name w:val="Lined - Accent 5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0" w:customStyle="1">
    <w:name w:val="Lined - Accent 6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1" w:customStyle="1">
    <w:name w:val="Bordered &amp; Lined - Accent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2" w:customStyle="1">
    <w:name w:val="Bordered &amp; Lined - Accent 1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3" w:customStyle="1">
    <w:name w:val="Bordered &amp; Lined - Accent 2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4" w:customStyle="1">
    <w:name w:val="Bordered &amp; Lined - Accent 3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5" w:customStyle="1">
    <w:name w:val="Bordered &amp; Lined - Accent 4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6" w:customStyle="1">
    <w:name w:val="Bordered &amp; Lined - Accent 5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7" w:customStyle="1">
    <w:name w:val="Bordered &amp; Lined - Accent 6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8" w:customStyle="1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09" w:customStyle="1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11" w:customStyle="1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12" w:customStyle="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13" w:customStyle="1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14" w:customStyle="1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15">
    <w:name w:val="Table Grid"/>
    <w:basedOn w:val="7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Сетка таблицы1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Сетка таблицы2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Сетка таблицы3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Сетка таблицы4"/>
    <w:basedOn w:val="7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Сетка таблицы5"/>
    <w:basedOn w:val="7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Липецкой области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lastModifiedBy>filippovskihoi</cp:lastModifiedBy>
  <cp:revision>94</cp:revision>
  <dcterms:created xsi:type="dcterms:W3CDTF">2019-02-27T06:10:00Z</dcterms:created>
  <dcterms:modified xsi:type="dcterms:W3CDTF">2025-05-06T12:48:36Z</dcterms:modified>
</cp:coreProperties>
</file>